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BEC0" w14:textId="0BC9E2E6" w:rsidR="006508C0" w:rsidRDefault="000D5149" w:rsidP="000D5149">
      <w:pPr>
        <w:contextualSpacing/>
        <w:jc w:val="center"/>
      </w:pPr>
      <w:r>
        <w:t xml:space="preserve">Houma Restoration District </w:t>
      </w:r>
    </w:p>
    <w:p w14:paraId="5B12481A" w14:textId="1CBCFE17" w:rsidR="000D5149" w:rsidRDefault="000D5149" w:rsidP="000D5149">
      <w:pPr>
        <w:contextualSpacing/>
        <w:jc w:val="center"/>
      </w:pPr>
      <w:r>
        <w:t>Board Meeting</w:t>
      </w:r>
    </w:p>
    <w:p w14:paraId="196C7AAB" w14:textId="3A5B0353" w:rsidR="000D5149" w:rsidRDefault="00D25D21" w:rsidP="000D5149">
      <w:pPr>
        <w:contextualSpacing/>
        <w:jc w:val="center"/>
      </w:pPr>
      <w:r>
        <w:t>June 6, 2023</w:t>
      </w:r>
    </w:p>
    <w:p w14:paraId="2632BDF1" w14:textId="77777777" w:rsidR="00244B1B" w:rsidRDefault="00244B1B" w:rsidP="000D5149">
      <w:pPr>
        <w:contextualSpacing/>
        <w:jc w:val="center"/>
      </w:pPr>
    </w:p>
    <w:p w14:paraId="47251BA6" w14:textId="32108212" w:rsidR="0004013C" w:rsidRDefault="00103D24" w:rsidP="00FF3CFC">
      <w:pPr>
        <w:spacing w:line="240" w:lineRule="auto"/>
        <w:contextualSpacing/>
        <w:jc w:val="center"/>
        <w:rPr>
          <w:u w:val="single"/>
        </w:rPr>
      </w:pPr>
      <w:r>
        <w:rPr>
          <w:u w:val="single"/>
        </w:rPr>
        <w:t xml:space="preserve">Commissioners </w:t>
      </w:r>
      <w:r w:rsidR="000D5149" w:rsidRPr="007F1BBD">
        <w:rPr>
          <w:u w:val="single"/>
        </w:rPr>
        <w:t>Present:</w:t>
      </w:r>
    </w:p>
    <w:p w14:paraId="62CDCB19" w14:textId="64998958" w:rsidR="00103D24" w:rsidRDefault="00103D24" w:rsidP="0004013C">
      <w:pPr>
        <w:spacing w:line="240" w:lineRule="auto"/>
        <w:contextualSpacing/>
      </w:pPr>
      <w:r>
        <w:t>Noah Lirette</w:t>
      </w:r>
      <w:r>
        <w:tab/>
      </w:r>
      <w:r>
        <w:tab/>
      </w:r>
      <w:r>
        <w:tab/>
      </w:r>
      <w:r w:rsidR="00C226EB">
        <w:t>J</w:t>
      </w:r>
      <w:r>
        <w:t>ason Underwood</w:t>
      </w:r>
      <w:r w:rsidR="00D25D21">
        <w:tab/>
      </w:r>
      <w:r>
        <w:tab/>
        <w:t>Kevin Champagne</w:t>
      </w:r>
      <w:r w:rsidR="00D25D21">
        <w:t xml:space="preserve"> - absent</w:t>
      </w:r>
    </w:p>
    <w:p w14:paraId="241A17BB" w14:textId="76E9BDFA" w:rsidR="00353EDD" w:rsidRDefault="00103D24" w:rsidP="00353EDD">
      <w:pPr>
        <w:spacing w:line="240" w:lineRule="auto"/>
        <w:contextualSpacing/>
      </w:pPr>
      <w:r>
        <w:t>Daniel Babin</w:t>
      </w:r>
      <w:r>
        <w:tab/>
      </w:r>
      <w:r>
        <w:tab/>
      </w:r>
      <w:r>
        <w:tab/>
      </w:r>
      <w:r w:rsidR="00E8728E">
        <w:t>Tom Hassell</w:t>
      </w:r>
      <w:r w:rsidR="00353EDD">
        <w:tab/>
      </w:r>
      <w:r w:rsidR="00353EDD">
        <w:tab/>
      </w:r>
      <w:r w:rsidR="00D25D21">
        <w:tab/>
      </w:r>
      <w:r w:rsidR="00353EDD">
        <w:t xml:space="preserve">Sondra Corbitt </w:t>
      </w:r>
    </w:p>
    <w:p w14:paraId="7B76401C" w14:textId="2ABAB419" w:rsidR="00C226EB" w:rsidRPr="00C226EB" w:rsidRDefault="00C226EB" w:rsidP="00C226EB">
      <w:pPr>
        <w:spacing w:line="240" w:lineRule="auto"/>
        <w:contextualSpacing/>
      </w:pPr>
      <w:r>
        <w:t>Nick Hebert</w:t>
      </w:r>
      <w:r>
        <w:tab/>
      </w:r>
      <w:r>
        <w:tab/>
      </w:r>
      <w:r>
        <w:tab/>
        <w:t>Kevin Faulk</w:t>
      </w:r>
      <w:r w:rsidR="00D25D21">
        <w:t xml:space="preserve"> - absent</w:t>
      </w:r>
      <w:r>
        <w:tab/>
      </w:r>
      <w:r>
        <w:tab/>
        <w:t>Bryan Bunn</w:t>
      </w:r>
      <w:r>
        <w:tab/>
      </w:r>
    </w:p>
    <w:p w14:paraId="55E6D3CE" w14:textId="77777777" w:rsidR="00C226EB" w:rsidRDefault="00C226EB" w:rsidP="00353EDD">
      <w:pPr>
        <w:spacing w:line="240" w:lineRule="auto"/>
        <w:contextualSpacing/>
      </w:pPr>
    </w:p>
    <w:p w14:paraId="2AA6853E" w14:textId="77777777" w:rsidR="00B64C9E" w:rsidRDefault="00103D24" w:rsidP="00B64C9E">
      <w:pPr>
        <w:spacing w:line="240" w:lineRule="auto"/>
        <w:ind w:left="2880" w:firstLine="720"/>
        <w:contextualSpacing/>
        <w:rPr>
          <w:u w:val="single"/>
        </w:rPr>
      </w:pPr>
      <w:r w:rsidRPr="00103D24">
        <w:rPr>
          <w:u w:val="single"/>
        </w:rPr>
        <w:t>Others Present:</w:t>
      </w:r>
    </w:p>
    <w:p w14:paraId="31A2762D" w14:textId="77777777" w:rsidR="00D25D21" w:rsidRDefault="00D25D21" w:rsidP="00D73266">
      <w:pPr>
        <w:spacing w:line="240" w:lineRule="auto"/>
        <w:contextualSpacing/>
        <w:jc w:val="both"/>
      </w:pPr>
      <w:r>
        <w:t>Anne Picou</w:t>
      </w:r>
      <w:r>
        <w:tab/>
      </w:r>
      <w:r>
        <w:tab/>
      </w:r>
      <w:r>
        <w:tab/>
        <w:t>Jason Bergeron</w:t>
      </w:r>
      <w:r>
        <w:tab/>
      </w:r>
      <w:r>
        <w:tab/>
      </w:r>
      <w:r>
        <w:tab/>
        <w:t>Chris Pulaski</w:t>
      </w:r>
    </w:p>
    <w:p w14:paraId="1C2E4D44" w14:textId="1874E83C" w:rsidR="00083E18" w:rsidRDefault="00D25D21" w:rsidP="00D73266">
      <w:pPr>
        <w:spacing w:line="240" w:lineRule="auto"/>
        <w:contextualSpacing/>
        <w:jc w:val="both"/>
      </w:pPr>
      <w:r>
        <w:t xml:space="preserve">Michelle Neil, </w:t>
      </w:r>
      <w:r w:rsidR="00455678">
        <w:t>Attorney</w:t>
      </w:r>
      <w:r>
        <w:tab/>
      </w:r>
      <w:r>
        <w:tab/>
        <w:t>Cohen Guidry</w:t>
      </w:r>
      <w:r>
        <w:tab/>
      </w:r>
      <w:r>
        <w:tab/>
      </w:r>
      <w:r>
        <w:tab/>
        <w:t>Jessica Domangue</w:t>
      </w:r>
    </w:p>
    <w:p w14:paraId="2AF60196" w14:textId="5DF38B87" w:rsidR="00D25D21" w:rsidRDefault="00083E18" w:rsidP="00D73266">
      <w:pPr>
        <w:spacing w:line="240" w:lineRule="auto"/>
        <w:contextualSpacing/>
        <w:jc w:val="both"/>
      </w:pPr>
      <w:r>
        <w:t>Carl Lee</w:t>
      </w:r>
      <w:r>
        <w:tab/>
      </w:r>
      <w:r>
        <w:tab/>
      </w:r>
      <w:r>
        <w:tab/>
      </w:r>
      <w:r>
        <w:tab/>
        <w:t>Logan Jacobs</w:t>
      </w:r>
      <w:r w:rsidR="00D25D21">
        <w:tab/>
      </w:r>
      <w:r w:rsidR="00D25D21">
        <w:tab/>
      </w:r>
      <w:r w:rsidR="00D25D21">
        <w:tab/>
      </w:r>
      <w:r w:rsidR="00455678">
        <w:t>Laura Hughes</w:t>
      </w:r>
    </w:p>
    <w:p w14:paraId="6B7D3350" w14:textId="6D2F4B84" w:rsidR="00353EDD" w:rsidRPr="00B64C9E" w:rsidRDefault="00833F27" w:rsidP="00D73266">
      <w:pPr>
        <w:spacing w:line="240" w:lineRule="auto"/>
        <w:contextualSpacing/>
        <w:jc w:val="both"/>
        <w:rPr>
          <w:u w:val="single"/>
        </w:rPr>
      </w:pPr>
      <w:r>
        <w:t xml:space="preserve">Houma Police Dept:  Sgt. Darryl Cunningham, Sgt. David Wagner, </w:t>
      </w:r>
      <w:r w:rsidR="00083E18">
        <w:t xml:space="preserve">Lt. Byron Jackson, </w:t>
      </w:r>
      <w:r w:rsidR="00455678">
        <w:t>Keith Craft, and Capt. Bobbie O’Bryan</w:t>
      </w:r>
      <w:r w:rsidR="00353EDD">
        <w:tab/>
      </w:r>
    </w:p>
    <w:p w14:paraId="22E3F0F4" w14:textId="1D9F8248" w:rsidR="00103D24" w:rsidRPr="00353EDD" w:rsidRDefault="00103D24" w:rsidP="00103D24">
      <w:pPr>
        <w:spacing w:line="240" w:lineRule="auto"/>
        <w:contextualSpacing/>
      </w:pPr>
    </w:p>
    <w:p w14:paraId="0B55D322" w14:textId="6B3DF185" w:rsidR="00103D24" w:rsidRDefault="00103D24" w:rsidP="00103D24">
      <w:pPr>
        <w:pStyle w:val="ListParagraph"/>
        <w:numPr>
          <w:ilvl w:val="0"/>
          <w:numId w:val="8"/>
        </w:numPr>
        <w:spacing w:line="240" w:lineRule="auto"/>
      </w:pPr>
      <w:r>
        <w:t>Meeting call to order:  N. Lirette called the meeting to order at 11:</w:t>
      </w:r>
      <w:r w:rsidR="00E8728E">
        <w:t>0</w:t>
      </w:r>
      <w:r w:rsidR="00455678">
        <w:t>6</w:t>
      </w:r>
      <w:r>
        <w:t xml:space="preserve"> a.m.</w:t>
      </w:r>
    </w:p>
    <w:p w14:paraId="6E256F7D" w14:textId="4A1E90F6" w:rsidR="00920B85" w:rsidRDefault="00920B85" w:rsidP="00103D24">
      <w:pPr>
        <w:pStyle w:val="ListParagraph"/>
        <w:numPr>
          <w:ilvl w:val="0"/>
          <w:numId w:val="8"/>
        </w:numPr>
        <w:spacing w:line="240" w:lineRule="auto"/>
      </w:pPr>
      <w:r>
        <w:t xml:space="preserve">Invocation and Pledge of Allegiance:  </w:t>
      </w:r>
      <w:r w:rsidR="00D73266">
        <w:t>N. Lirette</w:t>
      </w:r>
      <w:r>
        <w:t xml:space="preserve"> led the board in the invocation</w:t>
      </w:r>
      <w:r w:rsidR="00D73266">
        <w:t xml:space="preserve"> and th</w:t>
      </w:r>
      <w:r>
        <w:t>e Pledge of Allegiance.</w:t>
      </w:r>
    </w:p>
    <w:p w14:paraId="3958A48E" w14:textId="28224A52" w:rsidR="00920B85" w:rsidRDefault="00920B85" w:rsidP="00103D24">
      <w:pPr>
        <w:pStyle w:val="ListParagraph"/>
        <w:numPr>
          <w:ilvl w:val="0"/>
          <w:numId w:val="8"/>
        </w:numPr>
        <w:spacing w:line="240" w:lineRule="auto"/>
      </w:pPr>
      <w:r>
        <w:t>Roll Call:  Quorum was present.</w:t>
      </w:r>
    </w:p>
    <w:p w14:paraId="483ABB98" w14:textId="1CAEEC35" w:rsidR="00B64C9E" w:rsidRDefault="00B64C9E" w:rsidP="00C226EB">
      <w:pPr>
        <w:pStyle w:val="ListParagraph"/>
        <w:numPr>
          <w:ilvl w:val="0"/>
          <w:numId w:val="8"/>
        </w:numPr>
        <w:spacing w:line="240" w:lineRule="auto"/>
      </w:pPr>
      <w:r>
        <w:t xml:space="preserve">Public to be Heard: </w:t>
      </w:r>
      <w:r w:rsidR="00522598">
        <w:t xml:space="preserve">Introduction </w:t>
      </w:r>
      <w:r w:rsidR="002E39D0">
        <w:t xml:space="preserve">- </w:t>
      </w:r>
      <w:r w:rsidR="00522598">
        <w:t>Logan Jacobs, TPCG’s intern</w:t>
      </w:r>
      <w:r w:rsidR="002E39D0">
        <w:t xml:space="preserve">, </w:t>
      </w:r>
      <w:r w:rsidR="00522598">
        <w:t>and Laura Hughes</w:t>
      </w:r>
      <w:r w:rsidR="002E39D0">
        <w:t>,</w:t>
      </w:r>
      <w:r w:rsidR="00522598">
        <w:t xml:space="preserve"> Fleur De Lis Development Corporation.</w:t>
      </w:r>
    </w:p>
    <w:p w14:paraId="12D5472C" w14:textId="5F22F1DC" w:rsidR="00C540F1" w:rsidRDefault="00C540F1" w:rsidP="00C540F1">
      <w:pPr>
        <w:pStyle w:val="ListParagraph"/>
        <w:spacing w:line="240" w:lineRule="auto"/>
      </w:pPr>
      <w:r>
        <w:t xml:space="preserve">T. Hassell entered the meeting at 11:18 a.m. N. Hebert and J. </w:t>
      </w:r>
      <w:r w:rsidR="006B23D1">
        <w:t>Underwood</w:t>
      </w:r>
      <w:r>
        <w:t xml:space="preserve"> entered the meeting at 11:25 a.m.  </w:t>
      </w:r>
    </w:p>
    <w:p w14:paraId="01E22041" w14:textId="3DA35CED" w:rsidR="006B23D1" w:rsidRDefault="00162121" w:rsidP="006B23D1">
      <w:pPr>
        <w:pStyle w:val="ListParagraph"/>
        <w:numPr>
          <w:ilvl w:val="0"/>
          <w:numId w:val="8"/>
        </w:numPr>
        <w:spacing w:line="240" w:lineRule="auto"/>
      </w:pPr>
      <w:r>
        <w:t xml:space="preserve">J. Domangue addressed the board regarding the </w:t>
      </w:r>
      <w:r w:rsidR="003F59AE">
        <w:t>board</w:t>
      </w:r>
      <w:r>
        <w:t xml:space="preserve">walk repairs and additional funding needed to complete the project.  Discussion: </w:t>
      </w:r>
      <w:r w:rsidR="006B23D1">
        <w:t>lighting project updates, funding</w:t>
      </w:r>
      <w:r>
        <w:t xml:space="preserve"> of $ 60,000.00 is needed to complete the </w:t>
      </w:r>
      <w:r w:rsidR="00E752FF">
        <w:t xml:space="preserve">project, </w:t>
      </w:r>
      <w:r w:rsidR="006B23D1">
        <w:t xml:space="preserve">scope of work, </w:t>
      </w:r>
      <w:r w:rsidR="00E752FF">
        <w:t>ongoing</w:t>
      </w:r>
      <w:r>
        <w:t xml:space="preserve"> maintenance, </w:t>
      </w:r>
      <w:r w:rsidR="00C540F1">
        <w:t>start date, Inter-Governmental Agreement draft</w:t>
      </w:r>
      <w:r w:rsidR="006B23D1">
        <w:t xml:space="preserve"> vs. Cooperative Endeavor Agreement</w:t>
      </w:r>
      <w:r w:rsidR="00C540F1">
        <w:t>, board approval at July’s meeting</w:t>
      </w:r>
      <w:r w:rsidR="006B23D1">
        <w:t xml:space="preserve">, and contractors </w:t>
      </w:r>
      <w:r w:rsidR="006A58A2">
        <w:t>conducting</w:t>
      </w:r>
      <w:r w:rsidR="006B23D1">
        <w:t xml:space="preserve"> the work</w:t>
      </w:r>
      <w:r w:rsidR="00C540F1">
        <w:t xml:space="preserve">.  N. Lirette motioned to </w:t>
      </w:r>
      <w:r w:rsidR="006B23D1">
        <w:t xml:space="preserve">approve M. Neil to draft an IGA contract for the next meeting. Seconded by:  J. Underwood.  Motion </w:t>
      </w:r>
      <w:r w:rsidR="00517EF6">
        <w:t>passed</w:t>
      </w:r>
      <w:r w:rsidR="006B23D1">
        <w:t xml:space="preserve">.  </w:t>
      </w:r>
      <w:r w:rsidR="00C540F1">
        <w:t xml:space="preserve"> </w:t>
      </w:r>
    </w:p>
    <w:p w14:paraId="15C989A9" w14:textId="29B1136F" w:rsidR="006B23D1" w:rsidRDefault="00FD4E9F" w:rsidP="006B23D1">
      <w:pPr>
        <w:pStyle w:val="ListParagraph"/>
        <w:numPr>
          <w:ilvl w:val="0"/>
          <w:numId w:val="8"/>
        </w:numPr>
        <w:spacing w:line="240" w:lineRule="auto"/>
      </w:pPr>
      <w:r>
        <w:t xml:space="preserve">Approval of Minutes:  </w:t>
      </w:r>
      <w:r w:rsidR="00D73266">
        <w:t>B. Bunn</w:t>
      </w:r>
      <w:r>
        <w:t xml:space="preserve"> motioned to approve </w:t>
      </w:r>
      <w:r w:rsidR="006B23D1">
        <w:t>May’s</w:t>
      </w:r>
      <w:r>
        <w:t xml:space="preserve"> minutes.  Seconded by:  </w:t>
      </w:r>
      <w:r w:rsidR="006B23D1">
        <w:t xml:space="preserve">S. Corbitt.  </w:t>
      </w:r>
      <w:r>
        <w:t>Motion passed.</w:t>
      </w:r>
      <w:r w:rsidR="00D73266">
        <w:t xml:space="preserve">  </w:t>
      </w:r>
      <w:r w:rsidR="006B23D1">
        <w:t>N. Hebert</w:t>
      </w:r>
      <w:r w:rsidR="00D73266">
        <w:t xml:space="preserve"> motioned to approve </w:t>
      </w:r>
      <w:r w:rsidR="006B23D1">
        <w:t>May’s</w:t>
      </w:r>
      <w:r w:rsidR="00D73266">
        <w:t xml:space="preserve"> special meeting minutes.  Seconded by:  </w:t>
      </w:r>
      <w:r w:rsidR="006B23D1">
        <w:t>T. Hassell</w:t>
      </w:r>
      <w:r w:rsidR="00D73266">
        <w:t xml:space="preserve">.  Motion passed. </w:t>
      </w:r>
      <w:r w:rsidR="006B23D1">
        <w:t>A. Picou entered the meeting at 11:20 a.m., and J. Bergeron entered at 11:33 a.m.</w:t>
      </w:r>
    </w:p>
    <w:p w14:paraId="078B85F0" w14:textId="33BB0B66" w:rsidR="0064071F" w:rsidRDefault="0064071F" w:rsidP="0064071F">
      <w:pPr>
        <w:spacing w:line="240" w:lineRule="auto"/>
        <w:jc w:val="center"/>
      </w:pPr>
      <w:r>
        <w:t>New Business:</w:t>
      </w:r>
    </w:p>
    <w:p w14:paraId="121B38A9" w14:textId="16CF0942" w:rsidR="006A58A2" w:rsidRDefault="006A58A2" w:rsidP="006A58A2">
      <w:pPr>
        <w:pStyle w:val="ListParagraph"/>
        <w:numPr>
          <w:ilvl w:val="0"/>
          <w:numId w:val="8"/>
        </w:numPr>
        <w:spacing w:line="240" w:lineRule="auto"/>
      </w:pPr>
      <w:r>
        <w:t xml:space="preserve">Budget Approval:  N. Hebert provided an overview of the proposed budget.  B. Bunn motioned to approve the calendar year budget.  Seconded by:  T. Hassell.  Motion </w:t>
      </w:r>
      <w:r w:rsidR="00517EF6">
        <w:t>passed</w:t>
      </w:r>
      <w:r>
        <w:t xml:space="preserve">.  Discussion: calendar vs. fiscal reporting, deposited funds overview, check order, and money market/ CD’s interest rates. </w:t>
      </w:r>
    </w:p>
    <w:p w14:paraId="08C54B8B" w14:textId="7DA85E7A" w:rsidR="006A58A2" w:rsidRDefault="006A58A2" w:rsidP="006A58A2">
      <w:pPr>
        <w:pStyle w:val="ListParagraph"/>
        <w:numPr>
          <w:ilvl w:val="0"/>
          <w:numId w:val="8"/>
        </w:numPr>
        <w:spacing w:line="240" w:lineRule="auto"/>
      </w:pPr>
      <w:r>
        <w:t xml:space="preserve">A &amp; S Bayou Financial Services:  N. Lirette provided an overview of the proposal for professional services.  T. Hassell motioned to approve hiring A &amp; S Financial Services at $ 700.00 monthly.  Seconded by:  B. Bunn.  Motion passed.  </w:t>
      </w:r>
      <w:r w:rsidR="00E32F21">
        <w:t xml:space="preserve">Discussion:  scope of work, additional professional service proposals, cost comparison, and audit services.  </w:t>
      </w:r>
    </w:p>
    <w:p w14:paraId="6C836BC9" w14:textId="461DD02B" w:rsidR="006A58A2" w:rsidRDefault="006A58A2" w:rsidP="006A58A2">
      <w:pPr>
        <w:pStyle w:val="ListParagraph"/>
        <w:numPr>
          <w:ilvl w:val="0"/>
          <w:numId w:val="8"/>
        </w:numPr>
        <w:spacing w:line="240" w:lineRule="auto"/>
      </w:pPr>
      <w:r>
        <w:t xml:space="preserve">Ethics Board opinion regarding </w:t>
      </w:r>
      <w:r w:rsidR="00E32F21">
        <w:t xml:space="preserve">non-profit CEA interactions:  M. Neil provided an overview of the procedures </w:t>
      </w:r>
      <w:r w:rsidR="00452A83">
        <w:t>for</w:t>
      </w:r>
      <w:r w:rsidR="00E32F21">
        <w:t xml:space="preserve"> obtaining a </w:t>
      </w:r>
      <w:r w:rsidR="00452A83">
        <w:t>formal governmental ethics board opinion</w:t>
      </w:r>
      <w:r w:rsidR="00517EF6">
        <w:t xml:space="preserve">, board resolution </w:t>
      </w:r>
      <w:r w:rsidR="002E39D0">
        <w:lastRenderedPageBreak/>
        <w:t>requirements</w:t>
      </w:r>
      <w:r w:rsidR="00517EF6">
        <w:t>, and</w:t>
      </w:r>
      <w:r w:rsidR="00452A83">
        <w:t xml:space="preserve"> research findings.  S. Corbitt motioned to approve M. Neil to obtain a formal governmental ethics board. </w:t>
      </w:r>
      <w:r w:rsidR="00517EF6">
        <w:t xml:space="preserve">Seconded by:  D. Babin.  Motion passed. </w:t>
      </w:r>
    </w:p>
    <w:p w14:paraId="0EA8A26A" w14:textId="77777777" w:rsidR="00517EF6" w:rsidRDefault="00517EF6" w:rsidP="00517EF6">
      <w:pPr>
        <w:pStyle w:val="ListParagraph"/>
        <w:spacing w:line="240" w:lineRule="auto"/>
      </w:pPr>
    </w:p>
    <w:p w14:paraId="147FD388" w14:textId="2875B08C" w:rsidR="00517EF6" w:rsidRDefault="00517EF6" w:rsidP="00517EF6">
      <w:pPr>
        <w:pStyle w:val="ListParagraph"/>
        <w:spacing w:line="240" w:lineRule="auto"/>
        <w:jc w:val="center"/>
      </w:pPr>
      <w:r>
        <w:t>Old Business:</w:t>
      </w:r>
    </w:p>
    <w:p w14:paraId="3D8EF5DB" w14:textId="77777777" w:rsidR="00331745" w:rsidRDefault="00517EF6" w:rsidP="00517EF6">
      <w:pPr>
        <w:pStyle w:val="ListParagraph"/>
        <w:numPr>
          <w:ilvl w:val="0"/>
          <w:numId w:val="8"/>
        </w:numPr>
        <w:spacing w:line="240" w:lineRule="auto"/>
      </w:pPr>
      <w:r>
        <w:t xml:space="preserve">Downtown Walkthrough Findings:  N. Lirette provided an overview of the downtown walkthrough findings.  Discussion:  </w:t>
      </w:r>
      <w:r w:rsidR="00542095">
        <w:t xml:space="preserve">foot traffic, sidewalk safety issues, parish repair punch list, forwarding information to public works and risk management, lack of pedestrian crosswalks, </w:t>
      </w:r>
      <w:r w:rsidR="00AC3DDA">
        <w:t xml:space="preserve">streetscape improvement project, Bayou Arts Council crosswalk project, July’s CSRS presentation, handicap </w:t>
      </w:r>
      <w:r w:rsidR="009F4E15">
        <w:t>accessibility</w:t>
      </w:r>
      <w:r w:rsidR="00AC3DDA">
        <w:t>, forging a partnership with TARC</w:t>
      </w:r>
      <w:r w:rsidR="009F4E15">
        <w:t xml:space="preserve"> for </w:t>
      </w:r>
      <w:r w:rsidR="00331745">
        <w:t>routine maintenance and upkeep</w:t>
      </w:r>
      <w:r w:rsidR="00AC3DDA">
        <w:t xml:space="preserve">, painting of electrical </w:t>
      </w:r>
      <w:r w:rsidR="009F4E15">
        <w:t xml:space="preserve">boxes, </w:t>
      </w:r>
      <w:r w:rsidR="00331745">
        <w:t>abandoned</w:t>
      </w:r>
      <w:r w:rsidR="009F4E15">
        <w:t xml:space="preserve">/dilapidated buildings, graffiti/tagging, DDC’s maintenance staff, </w:t>
      </w:r>
      <w:r w:rsidR="00331745">
        <w:t>marina/bridge maintenance, and signage.</w:t>
      </w:r>
    </w:p>
    <w:p w14:paraId="6D32BCB7" w14:textId="77777777" w:rsidR="003E3D1D" w:rsidRDefault="00331745" w:rsidP="00517EF6">
      <w:pPr>
        <w:pStyle w:val="ListParagraph"/>
        <w:numPr>
          <w:ilvl w:val="0"/>
          <w:numId w:val="8"/>
        </w:numPr>
        <w:spacing w:line="240" w:lineRule="auto"/>
      </w:pPr>
      <w:r>
        <w:t xml:space="preserve">Weyls Jewelry Sign:  B. Bunn provided an update on the sign repairs.  Discussion:  </w:t>
      </w:r>
      <w:r w:rsidR="00284C4E">
        <w:t xml:space="preserve">refurbishing updates, LED lighting, sign owner discussion update, sign location, historical marker, historical facts, </w:t>
      </w:r>
    </w:p>
    <w:p w14:paraId="06A5500A" w14:textId="77777777" w:rsidR="003E3D1D" w:rsidRDefault="003E3D1D" w:rsidP="003E3D1D">
      <w:pPr>
        <w:pStyle w:val="ListParagraph"/>
        <w:numPr>
          <w:ilvl w:val="0"/>
          <w:numId w:val="8"/>
        </w:numPr>
        <w:spacing w:line="240" w:lineRule="auto"/>
      </w:pPr>
      <w:r>
        <w:t>Opelousas Ordinance Update:  N. Lirette updated the ordinance and committee meeting members/date.</w:t>
      </w:r>
    </w:p>
    <w:p w14:paraId="343C9C0D" w14:textId="77777777" w:rsidR="003E3D1D" w:rsidRDefault="003E3D1D" w:rsidP="003E3D1D">
      <w:pPr>
        <w:pStyle w:val="ListParagraph"/>
        <w:numPr>
          <w:ilvl w:val="0"/>
          <w:numId w:val="8"/>
        </w:numPr>
        <w:spacing w:line="240" w:lineRule="auto"/>
      </w:pPr>
      <w:r>
        <w:t>Sponsorship Program:  M. Neil and N. Lirette will work on creating a sponsorship application.</w:t>
      </w:r>
    </w:p>
    <w:p w14:paraId="7101F290" w14:textId="1F5BAE8C" w:rsidR="00517EF6" w:rsidRDefault="003E3D1D" w:rsidP="003E3D1D">
      <w:pPr>
        <w:pStyle w:val="ListParagraph"/>
        <w:numPr>
          <w:ilvl w:val="0"/>
          <w:numId w:val="8"/>
        </w:numPr>
        <w:spacing w:line="240" w:lineRule="auto"/>
      </w:pPr>
      <w:r>
        <w:t xml:space="preserve">Landry Furniture Building Update:  N. Lirette provided an update: E. </w:t>
      </w:r>
      <w:proofErr w:type="spellStart"/>
      <w:r>
        <w:t>Eues</w:t>
      </w:r>
      <w:proofErr w:type="spellEnd"/>
      <w:r>
        <w:t xml:space="preserve"> will start assessing the building and parking lot.   </w:t>
      </w:r>
    </w:p>
    <w:p w14:paraId="1975A811" w14:textId="1A493D8F" w:rsidR="003E3D1D" w:rsidRDefault="003E3D1D" w:rsidP="003E3D1D">
      <w:pPr>
        <w:pStyle w:val="ListParagraph"/>
        <w:numPr>
          <w:ilvl w:val="0"/>
          <w:numId w:val="8"/>
        </w:numPr>
        <w:spacing w:line="240" w:lineRule="auto"/>
      </w:pPr>
      <w:r>
        <w:t xml:space="preserve">Officer’s Reports: Reminder of yearly requirement training and financial disclosure, payables due, meeting attendance, and Chamber of Commerce’s parrot head party.  </w:t>
      </w:r>
    </w:p>
    <w:p w14:paraId="3E87296E" w14:textId="77777777" w:rsidR="00721460" w:rsidRDefault="003E3D1D" w:rsidP="003E3D1D">
      <w:pPr>
        <w:pStyle w:val="ListParagraph"/>
        <w:numPr>
          <w:ilvl w:val="0"/>
          <w:numId w:val="8"/>
        </w:numPr>
        <w:spacing w:line="240" w:lineRule="auto"/>
      </w:pPr>
      <w:r>
        <w:t xml:space="preserve">Downtown Safety:  HPD provided </w:t>
      </w:r>
      <w:r w:rsidR="00721460">
        <w:t xml:space="preserve">a </w:t>
      </w:r>
      <w:r>
        <w:t xml:space="preserve">downtown safety update.  Discussion:  additional patrolling, SRO activity report, staging of </w:t>
      </w:r>
      <w:r w:rsidR="00721460">
        <w:t>an</w:t>
      </w:r>
      <w:r>
        <w:t xml:space="preserve"> unmanned patrol vehicle, </w:t>
      </w:r>
      <w:r w:rsidR="00721460">
        <w:t>camera project in the courthouse square, flashing blue lights on the camera, and recent crime activity.</w:t>
      </w:r>
    </w:p>
    <w:p w14:paraId="05FE2514" w14:textId="16D9A1E0" w:rsidR="00721460" w:rsidRDefault="00721460" w:rsidP="003E3D1D">
      <w:pPr>
        <w:pStyle w:val="ListParagraph"/>
        <w:numPr>
          <w:ilvl w:val="0"/>
          <w:numId w:val="8"/>
        </w:numPr>
        <w:spacing w:line="240" w:lineRule="auto"/>
      </w:pPr>
      <w:r>
        <w:t>B. Bunn made a motion to adjourn the meeting. Seconded by:  N. Hebert. Motion passed. The meeting ended at 12:26 p.m.</w:t>
      </w:r>
    </w:p>
    <w:p w14:paraId="13C2FE4E" w14:textId="76E68EB8" w:rsidR="003E3D1D" w:rsidRDefault="00721460" w:rsidP="00721460">
      <w:pPr>
        <w:pStyle w:val="ListParagraph"/>
        <w:spacing w:line="240" w:lineRule="auto"/>
      </w:pPr>
      <w:r>
        <w:t xml:space="preserve"> </w:t>
      </w:r>
    </w:p>
    <w:p w14:paraId="7E157701" w14:textId="097349B2" w:rsidR="00103D24" w:rsidRDefault="00103D24" w:rsidP="006A58A2">
      <w:pPr>
        <w:spacing w:line="240" w:lineRule="auto"/>
        <w:contextualSpacing/>
      </w:pPr>
    </w:p>
    <w:p w14:paraId="166EC98F" w14:textId="77777777" w:rsidR="006A58A2" w:rsidRDefault="006A58A2" w:rsidP="006A58A2">
      <w:pPr>
        <w:spacing w:line="240" w:lineRule="auto"/>
        <w:contextualSpacing/>
      </w:pPr>
    </w:p>
    <w:p w14:paraId="3A1D4DC9" w14:textId="1D0450CC" w:rsidR="00546A4F" w:rsidRDefault="006A58A2" w:rsidP="001971DF">
      <w:pPr>
        <w:spacing w:line="240" w:lineRule="auto"/>
        <w:contextualSpacing/>
      </w:pPr>
      <w:r>
        <w:t>Chair: _</w:t>
      </w:r>
      <w:r w:rsidR="00113D72">
        <w:t>___________________________________________________</w:t>
      </w:r>
    </w:p>
    <w:p w14:paraId="232929A9" w14:textId="77777777" w:rsidR="00113D72" w:rsidRDefault="00113D72" w:rsidP="001971DF">
      <w:pPr>
        <w:spacing w:line="240" w:lineRule="auto"/>
        <w:contextualSpacing/>
      </w:pPr>
    </w:p>
    <w:p w14:paraId="2701C2C2" w14:textId="698DE73A" w:rsidR="00113D72" w:rsidRDefault="00113D72" w:rsidP="001971DF">
      <w:pPr>
        <w:spacing w:line="240" w:lineRule="auto"/>
        <w:contextualSpacing/>
      </w:pPr>
      <w:r>
        <w:t>Secretary: _________________________________________________</w:t>
      </w:r>
    </w:p>
    <w:p w14:paraId="4DD0038D" w14:textId="2D78A156" w:rsidR="001971DF" w:rsidRDefault="001971DF" w:rsidP="000D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E6E18D" w14:textId="16E270A8" w:rsidR="000D5149" w:rsidRDefault="001971DF" w:rsidP="000D514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D5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769"/>
    <w:multiLevelType w:val="hybridMultilevel"/>
    <w:tmpl w:val="80ACB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E48"/>
    <w:multiLevelType w:val="hybridMultilevel"/>
    <w:tmpl w:val="B3BE10EE"/>
    <w:lvl w:ilvl="0" w:tplc="94C6F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A4D27"/>
    <w:multiLevelType w:val="hybridMultilevel"/>
    <w:tmpl w:val="0AFE1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C03CAD"/>
    <w:multiLevelType w:val="hybridMultilevel"/>
    <w:tmpl w:val="6742CD98"/>
    <w:lvl w:ilvl="0" w:tplc="837EF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A3ABA"/>
    <w:multiLevelType w:val="hybridMultilevel"/>
    <w:tmpl w:val="5C9C3698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" w15:restartNumberingAfterBreak="0">
    <w:nsid w:val="3EAA3BD2"/>
    <w:multiLevelType w:val="hybridMultilevel"/>
    <w:tmpl w:val="498CF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737BE"/>
    <w:multiLevelType w:val="hybridMultilevel"/>
    <w:tmpl w:val="9A8A1F90"/>
    <w:lvl w:ilvl="0" w:tplc="DE6A22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8D5491"/>
    <w:multiLevelType w:val="hybridMultilevel"/>
    <w:tmpl w:val="1E142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2F0DCC"/>
    <w:multiLevelType w:val="hybridMultilevel"/>
    <w:tmpl w:val="E5FC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FB5EF3"/>
    <w:multiLevelType w:val="hybridMultilevel"/>
    <w:tmpl w:val="FE2A5A9A"/>
    <w:lvl w:ilvl="0" w:tplc="558C60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726119"/>
    <w:multiLevelType w:val="hybridMultilevel"/>
    <w:tmpl w:val="A9F25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1D4BBF"/>
    <w:multiLevelType w:val="hybridMultilevel"/>
    <w:tmpl w:val="4680E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1D3CD2"/>
    <w:multiLevelType w:val="hybridMultilevel"/>
    <w:tmpl w:val="F9DAE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8640EE"/>
    <w:multiLevelType w:val="hybridMultilevel"/>
    <w:tmpl w:val="6E9825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04669">
    <w:abstractNumId w:val="5"/>
  </w:num>
  <w:num w:numId="2" w16cid:durableId="1863013242">
    <w:abstractNumId w:val="4"/>
  </w:num>
  <w:num w:numId="3" w16cid:durableId="748501126">
    <w:abstractNumId w:val="2"/>
  </w:num>
  <w:num w:numId="4" w16cid:durableId="1883636974">
    <w:abstractNumId w:val="7"/>
  </w:num>
  <w:num w:numId="5" w16cid:durableId="1095130387">
    <w:abstractNumId w:val="12"/>
  </w:num>
  <w:num w:numId="6" w16cid:durableId="1928541416">
    <w:abstractNumId w:val="8"/>
  </w:num>
  <w:num w:numId="7" w16cid:durableId="53506875">
    <w:abstractNumId w:val="11"/>
  </w:num>
  <w:num w:numId="8" w16cid:durableId="2119837724">
    <w:abstractNumId w:val="13"/>
  </w:num>
  <w:num w:numId="9" w16cid:durableId="352342443">
    <w:abstractNumId w:val="10"/>
  </w:num>
  <w:num w:numId="10" w16cid:durableId="1711374116">
    <w:abstractNumId w:val="1"/>
  </w:num>
  <w:num w:numId="11" w16cid:durableId="1424454194">
    <w:abstractNumId w:val="3"/>
  </w:num>
  <w:num w:numId="12" w16cid:durableId="2024278065">
    <w:abstractNumId w:val="6"/>
  </w:num>
  <w:num w:numId="13" w16cid:durableId="810252703">
    <w:abstractNumId w:val="9"/>
  </w:num>
  <w:num w:numId="14" w16cid:durableId="41274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49"/>
    <w:rsid w:val="0004013C"/>
    <w:rsid w:val="00047D75"/>
    <w:rsid w:val="00083E18"/>
    <w:rsid w:val="000B5D48"/>
    <w:rsid w:val="000D33E2"/>
    <w:rsid w:val="000D4D62"/>
    <w:rsid w:val="000D5149"/>
    <w:rsid w:val="000F56A7"/>
    <w:rsid w:val="00103D24"/>
    <w:rsid w:val="00113D72"/>
    <w:rsid w:val="001413FB"/>
    <w:rsid w:val="00150AF0"/>
    <w:rsid w:val="00162121"/>
    <w:rsid w:val="001971DF"/>
    <w:rsid w:val="001F16E9"/>
    <w:rsid w:val="00204A4B"/>
    <w:rsid w:val="00244B1B"/>
    <w:rsid w:val="00284C4E"/>
    <w:rsid w:val="002E39D0"/>
    <w:rsid w:val="0030643B"/>
    <w:rsid w:val="00331745"/>
    <w:rsid w:val="00353EDD"/>
    <w:rsid w:val="00362C88"/>
    <w:rsid w:val="00380BFD"/>
    <w:rsid w:val="003E3D1D"/>
    <w:rsid w:val="003F15D4"/>
    <w:rsid w:val="003F59AE"/>
    <w:rsid w:val="004049F1"/>
    <w:rsid w:val="004118FD"/>
    <w:rsid w:val="00415B28"/>
    <w:rsid w:val="0042038B"/>
    <w:rsid w:val="00452A83"/>
    <w:rsid w:val="00455678"/>
    <w:rsid w:val="004E1C6A"/>
    <w:rsid w:val="00517EF6"/>
    <w:rsid w:val="00522598"/>
    <w:rsid w:val="00542095"/>
    <w:rsid w:val="00546A4F"/>
    <w:rsid w:val="005644D1"/>
    <w:rsid w:val="005812AA"/>
    <w:rsid w:val="005A44C9"/>
    <w:rsid w:val="005B0612"/>
    <w:rsid w:val="005D0A1D"/>
    <w:rsid w:val="006364D0"/>
    <w:rsid w:val="0064071F"/>
    <w:rsid w:val="006508C0"/>
    <w:rsid w:val="00663248"/>
    <w:rsid w:val="006634A9"/>
    <w:rsid w:val="00664AD6"/>
    <w:rsid w:val="006A58A2"/>
    <w:rsid w:val="006A7F6D"/>
    <w:rsid w:val="006B23D1"/>
    <w:rsid w:val="00707F19"/>
    <w:rsid w:val="0071484F"/>
    <w:rsid w:val="00721460"/>
    <w:rsid w:val="007D7F30"/>
    <w:rsid w:val="007E0FFB"/>
    <w:rsid w:val="007F1BBD"/>
    <w:rsid w:val="00833F27"/>
    <w:rsid w:val="008451B8"/>
    <w:rsid w:val="0087261F"/>
    <w:rsid w:val="00920B85"/>
    <w:rsid w:val="00986186"/>
    <w:rsid w:val="009F4E15"/>
    <w:rsid w:val="00A27624"/>
    <w:rsid w:val="00A346D7"/>
    <w:rsid w:val="00A67840"/>
    <w:rsid w:val="00A73AD8"/>
    <w:rsid w:val="00AC3DDA"/>
    <w:rsid w:val="00B01643"/>
    <w:rsid w:val="00B45E91"/>
    <w:rsid w:val="00B56A8B"/>
    <w:rsid w:val="00B64C9E"/>
    <w:rsid w:val="00BC37A6"/>
    <w:rsid w:val="00BE2323"/>
    <w:rsid w:val="00C226EB"/>
    <w:rsid w:val="00C27CEF"/>
    <w:rsid w:val="00C4387B"/>
    <w:rsid w:val="00C540F1"/>
    <w:rsid w:val="00C72E5A"/>
    <w:rsid w:val="00C8195E"/>
    <w:rsid w:val="00C82AD4"/>
    <w:rsid w:val="00D2410E"/>
    <w:rsid w:val="00D25D21"/>
    <w:rsid w:val="00D64DDC"/>
    <w:rsid w:val="00D64DEE"/>
    <w:rsid w:val="00D73266"/>
    <w:rsid w:val="00D75DD6"/>
    <w:rsid w:val="00DC5401"/>
    <w:rsid w:val="00E32F21"/>
    <w:rsid w:val="00E72B0A"/>
    <w:rsid w:val="00E752FF"/>
    <w:rsid w:val="00E85FE0"/>
    <w:rsid w:val="00E8728E"/>
    <w:rsid w:val="00ED7061"/>
    <w:rsid w:val="00F12B58"/>
    <w:rsid w:val="00F5667B"/>
    <w:rsid w:val="00F63676"/>
    <w:rsid w:val="00FB697F"/>
    <w:rsid w:val="00FD4E9F"/>
    <w:rsid w:val="00FE0D84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5014"/>
  <w15:chartTrackingRefBased/>
  <w15:docId w15:val="{9642F825-B5B1-4886-9BCC-00C5CD95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F1F8-7CE1-47DC-97F9-C144DEBF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6</cp:revision>
  <cp:lastPrinted>2023-06-26T20:04:00Z</cp:lastPrinted>
  <dcterms:created xsi:type="dcterms:W3CDTF">2023-06-22T19:22:00Z</dcterms:created>
  <dcterms:modified xsi:type="dcterms:W3CDTF">2023-06-26T20:06:00Z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dac9fee0866cc29cac5d31cb66263e959f43451bbdac05fb6f8ec2a681bb108f</vt:lpwstr>
  </property>
</Properties>
</file>